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B0D926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«07» октября 2025 года № 2</w:t>
      </w:r>
    </w:p>
    <w:p w14:paraId="41877F11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формирования реестра</w:t>
      </w:r>
    </w:p>
    <w:p w14:paraId="0622771C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кредиторов)</w:t>
      </w:r>
    </w:p>
    <w:p w14:paraId="73402F08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«04» ноября 2025 года №2  </w:t>
      </w:r>
    </w:p>
    <w:p w14:paraId="00593926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(дата размещения реестра</w:t>
      </w:r>
    </w:p>
    <w:p w14:paraId="79F2285D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требований кредиторов на</w:t>
      </w:r>
    </w:p>
    <w:p w14:paraId="5A037584" w14:textId="77777777" w:rsidR="002B2AD6" w:rsidRDefault="00B9716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интернет-ресурсе)</w:t>
      </w:r>
    </w:p>
    <w:p w14:paraId="51C0293C" w14:textId="77777777" w:rsidR="002B2AD6" w:rsidRDefault="00B9716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Реестр требований кредиторов в процедуры восстановления платежеспособности </w:t>
      </w:r>
    </w:p>
    <w:p w14:paraId="53FACC4C" w14:textId="77777777" w:rsidR="002B2AD6" w:rsidRDefault="00B97169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( </w:t>
      </w:r>
      <w:r>
        <w:rPr>
          <w:rFonts w:ascii="Times New Roman" w:eastAsia="Times New Roman" w:hAnsi="Times New Roman" w:cs="Times New Roman"/>
          <w:sz w:val="28"/>
          <w:szCs w:val="28"/>
        </w:rPr>
        <w:t>СН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), </w:t>
      </w:r>
      <w:r>
        <w:rPr>
          <w:rFonts w:ascii="Times New Roman" w:eastAsia="Times New Roman" w:hAnsi="Times New Roman" w:cs="Times New Roman"/>
          <w:sz w:val="28"/>
          <w:szCs w:val="28"/>
          <w:highlight w:val="white"/>
        </w:rPr>
        <w:t>Муратова Камиля Руслановна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ИИН 980801401349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)</w:t>
      </w:r>
    </w:p>
    <w:p w14:paraId="577C4FDB" w14:textId="77777777" w:rsidR="002B2AD6" w:rsidRDefault="00B97169">
      <w:pPr>
        <w:spacing w:line="240" w:lineRule="auto"/>
        <w:jc w:val="righ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тенге</w:t>
      </w:r>
    </w:p>
    <w:tbl>
      <w:tblPr>
        <w:tblStyle w:val="af3"/>
        <w:tblW w:w="10665" w:type="dxa"/>
        <w:tblInd w:w="-1142" w:type="dxa"/>
        <w:tblBorders>
          <w:top w:val="single" w:sz="6" w:space="0" w:color="CFCFCF"/>
          <w:left w:val="single" w:sz="6" w:space="0" w:color="CFCFCF"/>
          <w:bottom w:val="single" w:sz="6" w:space="0" w:color="CFCFCF"/>
          <w:right w:val="single" w:sz="6" w:space="0" w:color="CFCFCF"/>
        </w:tblBorders>
        <w:tblLayout w:type="fixed"/>
        <w:tblLook w:val="0400" w:firstRow="0" w:lastRow="0" w:firstColumn="0" w:lastColumn="0" w:noHBand="0" w:noVBand="1"/>
      </w:tblPr>
      <w:tblGrid>
        <w:gridCol w:w="450"/>
        <w:gridCol w:w="2670"/>
        <w:gridCol w:w="1665"/>
        <w:gridCol w:w="1725"/>
        <w:gridCol w:w="2100"/>
        <w:gridCol w:w="1560"/>
        <w:gridCol w:w="195"/>
        <w:gridCol w:w="300"/>
      </w:tblGrid>
      <w:tr w:rsidR="002B2AD6" w14:paraId="7DC7435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107300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№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br/>
              <w:t>п/п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18BD2A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Очередь/ фамилия, имя и отчество (если оно указано в документе, удостоверяющем личность)/ наименование кредитора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1DB8E5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ИИН/БИН) кредитора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4AEB5A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Сумма предъявленных требований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933C471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Документы, подтверждающие </w:t>
            </w:r>
            <w:r>
              <w:rPr>
                <w:rFonts w:ascii="Times New Roman" w:eastAsia="Times New Roman" w:hAnsi="Times New Roman" w:cs="Times New Roman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боснованность принятого решения (наименование, дата, номер)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0420DB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Признанные требования</w:t>
            </w:r>
          </w:p>
          <w:p w14:paraId="036D4A81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CFDB48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Непризнанные требования</w:t>
            </w:r>
          </w:p>
          <w:p w14:paraId="4B1C1745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B5A22A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Примечание</w:t>
            </w:r>
          </w:p>
          <w:p w14:paraId="461ACE8B" w14:textId="77777777" w:rsidR="002B2AD6" w:rsidRDefault="002B2AD6">
            <w:pPr>
              <w:rPr>
                <w:rFonts w:ascii="Times New Roman" w:eastAsia="Times New Roman" w:hAnsi="Times New Roman" w:cs="Times New Roman"/>
              </w:rPr>
            </w:pPr>
          </w:p>
          <w:p w14:paraId="0D72878F" w14:textId="77777777" w:rsidR="002B2AD6" w:rsidRDefault="00B97169">
            <w:pPr>
              <w:tabs>
                <w:tab w:val="left" w:pos="1080"/>
              </w:tabs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ab/>
            </w:r>
          </w:p>
        </w:tc>
      </w:tr>
      <w:tr w:rsidR="002B2AD6" w14:paraId="252F914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6FBBB2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807A00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D51FC7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0DD99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CB21B48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7CD9E27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6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3927E5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7</w:t>
            </w: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BC3AFB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8</w:t>
            </w:r>
          </w:p>
        </w:tc>
      </w:tr>
      <w:tr w:rsidR="002B2AD6" w14:paraId="642A12CA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E4AEA1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1.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0C108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Первая очередь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E40F0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1213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02F74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D4DAD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DB928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909ED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2226B5EE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1FBF2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F5FB7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граждан, перед которыми должник несет ответственность за причинение вреда жизни или здоровью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BDB19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52DD20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5F9E45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EBA0E5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C5CC2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35706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3EB6EFC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1E250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7E846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A9887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E4B6B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2458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72049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27DA3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EA7DD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D1181D7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0DA260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1AF4D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по взысканию алиментов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2FF69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1486F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8B099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FC183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38A89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A9118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8415CB1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AEF83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5FB9F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42FD3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F83982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C321F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FAF6B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D8B41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817A6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3C062EF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8DD0A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89CAF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первой очереди: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3D3A9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DFD247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36CEE3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FC10B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51A410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3D8FB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6FBEBE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A04EC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2.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FB0E1F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Вторая очередь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598F5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DC821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76F6B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2E3557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3B78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B3F64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ED3E9B8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956B7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485B5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налогам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6E511C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E75B0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9BF8A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FFC9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A9C42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D71F2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155CF5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BA390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D2A545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F2CAE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5DC67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93D44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440DE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D6036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4E426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345B872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0034B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lastRenderedPageBreak/>
              <w:t>2)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F330D7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другим обязательным платежам в бюджет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A5723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1B4DBF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8260D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A0AB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0B17C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C17B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4EF6B358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C1B80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BE548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BE041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B04EB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C859D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2C1A2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F4EE3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E64755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55A1EFE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94B12E7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212341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З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>адолженность по таможенным платежам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52275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BC0D52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57ED6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13B093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DE695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7CE67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ABD3313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7CF26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6CBEA0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D9CC1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77E25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32850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267FE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060A9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D1051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52680E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5D3312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7D2B3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Задолженность по платежам в бюджет, взыскиваемым по решению суда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EF58C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2DEA4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8104F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A8AF3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573E0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F46DD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2BA6622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2C402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A5623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8B5E09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75464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15508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BF433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82EF6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26E20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5EC224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ED11A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8CAEB5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второй очереди: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B340F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CF63AC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2F9C9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9653C6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18986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9AF66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F02C4F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EC4C4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3.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37CA2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Третья очередь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537CE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2EBAD57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65D35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B6ACB9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111EC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D741C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5AD9D80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84AD32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9936B97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 по гражданско-правовым и иным обязательствам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93535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9F07E5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2B3AE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806AD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8FA4A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AC7FB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263CA11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0800C8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6E108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7DEC2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DA7D52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606A01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392C8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6E5FD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60377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4597CA80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FC55B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2)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71BC21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залоговых кредиторов, подлежащих удовлетворению в порядке, предусмотренным пунктом 7 статьи 41 Закона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4B05B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02650F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8FDACC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6DA81A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7AD77A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D334A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AC3FE4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0768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0E83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A8B26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D2383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C3ABC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A1357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8E4B4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EB1CF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FFB1966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FF115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3)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48C969" w14:textId="77777777" w:rsidR="002B2AD6" w:rsidRDefault="00B9716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</w:rPr>
              <w:t>Требования, возникшие в результате принятия судом решения о признании сделки недействительной и возврате имущества в имущественную массу должника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A63B1B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A4800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AD09D9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3B0FF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4E0233D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B4B11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006EC3B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0A279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9C7A0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03548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CDEED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1AD3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EE67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78CCBC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7396D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08F3D1C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574F3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4870E5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третьей очереди: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3DA2F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3A0C16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28069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9278BC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12E8F39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239702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00F880AB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2851F0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4.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DC2AD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Четвертая очередь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C64855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5B875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64B5D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A064F4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4D9D70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39D9F6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0C304ED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6CE29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3D4C6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Убытки, неустойки (штрафы, пени)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A86A9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E0E5A5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D28A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8FE69F6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33D889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06D54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5FF7576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44D96B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9B2FE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88EFA8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5ED1D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A57F8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19FDAA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252F43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892E24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404AFD7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44A2E7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E6971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четвертой очереди: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53EA50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F4E7B7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E3C10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C71DF60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931C94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BBFDC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A214434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2DA831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5.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3E3640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Пятая очередь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581C24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07E8AC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076137C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63F69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24B5DEF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5F7BE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556097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9425F5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1)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24FD29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Требования, заявленные после истечения срока их предъявления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B4F943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6F70C1A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E982BC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ED3F4BE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60DE23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36B8A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CCCD3C5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B6530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D9B2481" w14:textId="77777777" w:rsidR="002B2AD6" w:rsidRDefault="002B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3D44C37" w14:textId="77777777" w:rsidR="002B2AD6" w:rsidRDefault="002B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327CE02E" w14:textId="77777777" w:rsidR="002B2AD6" w:rsidRDefault="002B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BB10479" w14:textId="77777777" w:rsidR="002B2AD6" w:rsidRDefault="002B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10585E6" w14:textId="77777777" w:rsidR="002B2AD6" w:rsidRDefault="002B2AD6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EEB0C7" w14:textId="77777777" w:rsidR="002B2AD6" w:rsidRDefault="00B97169">
            <w:pPr>
              <w:keepNext/>
              <w:keepLines/>
              <w:spacing w:before="20"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ForteBank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F00B588" w14:textId="77777777" w:rsidR="002B2AD6" w:rsidRDefault="00B97169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3F3F3"/>
              </w:rPr>
              <w:t>990740000683</w:t>
            </w:r>
          </w:p>
          <w:p w14:paraId="09410A30" w14:textId="77777777" w:rsidR="002B2AD6" w:rsidRDefault="002B2AD6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1F307695" w14:textId="77777777" w:rsidR="002B2AD6" w:rsidRDefault="00B97169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1 351 670.56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41ECE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14:paraId="7929106F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376861F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3A833372" w14:textId="77777777" w:rsidR="002B2AD6" w:rsidRDefault="00B97169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1 351 670.56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5979C6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A1873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714F4088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E50C6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198B2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Kaspi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Bank"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CFD53A8" w14:textId="77777777" w:rsidR="002B2AD6" w:rsidRDefault="00B97169">
            <w:pPr>
              <w:keepNext/>
              <w:spacing w:before="20"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shd w:val="clear" w:color="auto" w:fill="F3F3F3"/>
              </w:rPr>
              <w:t>971240001315</w:t>
            </w:r>
          </w:p>
          <w:p w14:paraId="0D7F15BF" w14:textId="77777777" w:rsidR="002B2AD6" w:rsidRDefault="002B2AD6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F71FF53" w14:textId="77777777" w:rsidR="002B2AD6" w:rsidRDefault="00B97169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1 512 361.94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35D032C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124F77A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DAE95F1" w14:textId="77777777" w:rsidR="002B2AD6" w:rsidRDefault="00B97169">
            <w:pPr>
              <w:spacing w:after="0" w:line="240" w:lineRule="auto"/>
              <w:ind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1 512 361.94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DBB0894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45014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22E0256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6B9AA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3185B86" w14:textId="77777777" w:rsidR="002B2AD6" w:rsidRDefault="00B9716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"Home Credit Bank"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87BE444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930540000147</w:t>
            </w:r>
          </w:p>
          <w:p w14:paraId="43F0F492" w14:textId="77777777" w:rsidR="002B2AD6" w:rsidRDefault="002B2AD6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DE36639" w14:textId="77777777" w:rsidR="002B2AD6" w:rsidRDefault="002B2AD6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7D562BC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1 040 033.97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039B1D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406791D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053BD8D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1 040 033.97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9BB287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1C928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8723D2A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A1C673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AFCDB7" w14:textId="77777777" w:rsidR="002B2AD6" w:rsidRDefault="00B97169">
            <w:pPr>
              <w:spacing w:after="2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АО "Евразийский банк"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3973DC8B" w14:textId="77777777" w:rsidR="002B2AD6" w:rsidRDefault="00B97169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950240000112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CE08C1A" w14:textId="77777777" w:rsidR="002B2AD6" w:rsidRDefault="00B97169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15 910 008.06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6B7F7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6006A12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961E8C0" w14:textId="77777777" w:rsidR="002B2AD6" w:rsidRDefault="00B97169">
            <w:pPr>
              <w:spacing w:after="2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15 910 008.06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C2B10CD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B30567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52413EE9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1A172F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C42721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Робокэш.кз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51DD5B5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200940013491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49C795A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246 048.00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E845C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06C94267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720526DB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246 048.00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AB09DAA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49D513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5AB3F72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1756C6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68B383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"MFONo1"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9BB6A4D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210740030694</w:t>
            </w:r>
          </w:p>
          <w:p w14:paraId="35E9F147" w14:textId="77777777" w:rsidR="002B2AD6" w:rsidRDefault="002B2AD6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AD9FA72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180 274.67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769D67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425527D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7E614B5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180 274.67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0B54709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72F19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4BFC5A20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5ADA91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3DC04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Салем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Кредит"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260688F0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200540006761</w:t>
            </w:r>
          </w:p>
          <w:p w14:paraId="63C01F8D" w14:textId="77777777" w:rsidR="002B2AD6" w:rsidRDefault="002B2AD6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C873F2F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44 234.34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B8FDB8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68E64BC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5F6A4F4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44 234.34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223084C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502156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1091BC7C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B1A569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77C375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ТОО "Микрофинансовая организация "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ФинтехФинанс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9921DA0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200840014753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587267E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175 731.58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CDC7F6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62112F4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4850412A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175 731.58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9E0B7D5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CF93C7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68D0105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1F8A24F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7928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ТОО "СФК "р2п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инвест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КЗ""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583E33F7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180940000512</w:t>
            </w: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655C7799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163 688.00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76525D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Персональный кредитный отчет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412131949</w:t>
            </w:r>
          </w:p>
          <w:p w14:paraId="6E6A5DBC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07.09.2025</w:t>
            </w: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  <w:vAlign w:val="bottom"/>
          </w:tcPr>
          <w:p w14:paraId="019AD5F5" w14:textId="77777777" w:rsidR="002B2AD6" w:rsidRDefault="00B97169">
            <w:pPr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163 688.00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C0ED7C5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0786A2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4037BCED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A6CEA71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F6AD1C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FFED29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E23BD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20 619 881,8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1E24B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E7314C9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20 619 881,8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FF1458D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6060697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65DA6921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557A36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2)</w:t>
            </w: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E25191B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Требования кредиторов, не исполнивших обязанность, предусмотренную подпунктом 4) пункта 2 статьи 8 Закона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0412DD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F87CBCD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67A22A5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33F7EFC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5F75D8B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DCC68B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4A5AEA48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0014B9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bookmarkStart w:id="0" w:name="_heading=h.gmoosybry6gd" w:colFirst="0" w:colLast="0"/>
            <w:bookmarkEnd w:id="0"/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927A8BE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18148F4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7D8A0DF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A0319A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89BA953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6BBC0D4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BE1392B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8E208F1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CDAA6D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B3E97E4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color w:val="000000"/>
              </w:rPr>
              <w:t>Итого по пятой очереди: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B55B1E2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19623D0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0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7E8AE05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468A5EB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DB219BD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4923AAE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2B2AD6" w14:paraId="33D26EAB" w14:textId="77777777">
        <w:tc>
          <w:tcPr>
            <w:tcW w:w="45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527DD653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67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409400A6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</w:rPr>
              <w:t>Итого по реестру:</w:t>
            </w:r>
          </w:p>
        </w:tc>
        <w:tc>
          <w:tcPr>
            <w:tcW w:w="166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8E9B99F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72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0982D006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20 624 051,09</w:t>
            </w:r>
            <w:r>
              <w:rPr>
                <w:b/>
                <w:bCs/>
              </w:rPr>
              <w:t xml:space="preserve"> </w:t>
            </w:r>
          </w:p>
        </w:tc>
        <w:tc>
          <w:tcPr>
            <w:tcW w:w="21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7A731FB0" w14:textId="77777777" w:rsidR="002B2AD6" w:rsidRDefault="002B2AD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56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2D9394E8" w14:textId="77777777" w:rsidR="002B2AD6" w:rsidRDefault="00B9716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20 624 051,09 </w:t>
            </w:r>
          </w:p>
        </w:tc>
        <w:tc>
          <w:tcPr>
            <w:tcW w:w="195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11C44666" w14:textId="77777777" w:rsidR="002B2AD6" w:rsidRDefault="00B9716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bookmarkStart w:id="1" w:name="_heading=h.30j0zll" w:colFirst="0" w:colLast="0"/>
            <w:bookmarkEnd w:id="1"/>
            <w:r>
              <w:rPr>
                <w:rFonts w:ascii="Times New Roman" w:eastAsia="Times New Roman" w:hAnsi="Times New Roman" w:cs="Times New Roman"/>
                <w:b/>
                <w:bCs/>
              </w:rPr>
              <w:t>0</w:t>
            </w:r>
          </w:p>
        </w:tc>
        <w:tc>
          <w:tcPr>
            <w:tcW w:w="300" w:type="dxa"/>
            <w:tcBorders>
              <w:top w:val="single" w:sz="6" w:space="0" w:color="CFCFCF"/>
              <w:left w:val="single" w:sz="6" w:space="0" w:color="CFCFCF"/>
              <w:bottom w:val="single" w:sz="6" w:space="0" w:color="CFCFCF"/>
              <w:right w:val="single" w:sz="6" w:space="0" w:color="CFCFCF"/>
            </w:tcBorders>
            <w:shd w:val="clear" w:color="auto" w:fill="auto"/>
            <w:tcMar>
              <w:top w:w="45" w:type="dxa"/>
              <w:left w:w="75" w:type="dxa"/>
              <w:bottom w:w="45" w:type="dxa"/>
              <w:right w:w="75" w:type="dxa"/>
            </w:tcMar>
          </w:tcPr>
          <w:p w14:paraId="31CD80C9" w14:textId="77777777" w:rsidR="002B2AD6" w:rsidRDefault="002B2A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</w:tbl>
    <w:p w14:paraId="2AEC732F" w14:textId="77777777" w:rsidR="002B2AD6" w:rsidRDefault="002B2AD6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C0B9C7A" w14:textId="77777777" w:rsidR="002B2AD6" w:rsidRDefault="00B97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2" w:name="_heading=h.gjdgxs" w:colFirst="0" w:colLast="0"/>
      <w:bookmarkEnd w:id="2"/>
      <w:r>
        <w:rPr>
          <w:noProof/>
        </w:rPr>
        <w:drawing>
          <wp:anchor distT="0" distB="0" distL="0" distR="0" simplePos="0" relativeHeight="251658240" behindDoc="1" locked="0" layoutInCell="1" hidden="0" allowOverlap="1" wp14:anchorId="74DC6097" wp14:editId="457287F4">
            <wp:simplePos x="0" y="0"/>
            <wp:positionH relativeFrom="column">
              <wp:posOffset>2524125</wp:posOffset>
            </wp:positionH>
            <wp:positionV relativeFrom="paragraph">
              <wp:posOffset>0</wp:posOffset>
            </wp:positionV>
            <wp:extent cx="615148" cy="1115378"/>
            <wp:effectExtent l="0" t="0" r="0" b="0"/>
            <wp:wrapNone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l="56090" t="77203" r="2180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15148" cy="111537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7EDC51" w14:textId="77777777" w:rsidR="002B2AD6" w:rsidRDefault="00B97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3" w:name="_heading=h.1fob9te" w:colFirst="0" w:colLast="0"/>
      <w:bookmarkEnd w:id="3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Финансовый управляющий     </w:t>
      </w:r>
      <w:r>
        <w:rPr>
          <w:rFonts w:ascii="Times New Roman" w:eastAsia="Times New Roman" w:hAnsi="Times New Roman" w:cs="Times New Roman"/>
          <w:sz w:val="28"/>
          <w:szCs w:val="28"/>
        </w:rPr>
        <w:t>__________/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</w:p>
    <w:p w14:paraId="41D71420" w14:textId="77777777" w:rsidR="002B2AD6" w:rsidRDefault="00B9716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от 14.11.2025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(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подпись)</w:t>
      </w:r>
    </w:p>
    <w:p w14:paraId="732BDD79" w14:textId="77777777" w:rsidR="002B2AD6" w:rsidRDefault="002B2AD6">
      <w:pPr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2B2AD6">
      <w:footerReference w:type="default" r:id="rId8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E27D7C" w14:textId="77777777" w:rsidR="00B97169" w:rsidRDefault="00B97169">
      <w:pPr>
        <w:spacing w:after="0" w:line="240" w:lineRule="auto"/>
      </w:pPr>
      <w:r>
        <w:separator/>
      </w:r>
    </w:p>
  </w:endnote>
  <w:endnote w:type="continuationSeparator" w:id="0">
    <w:p w14:paraId="532EA027" w14:textId="77777777" w:rsidR="00B97169" w:rsidRDefault="00B971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  <w:embedRegular r:id="rId1" w:fontKey="{EFD657D4-632F-44CA-AB4F-555C736854C9}"/>
    <w:embedBold r:id="rId2" w:fontKey="{4E4E0336-4C76-48A5-ADDA-6E1C32BDD6E6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3" w:fontKey="{7F7F32F2-A4BA-44B4-ABC2-C19EDD06B925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90D8633E-2E1D-4506-A39F-0A353E9FEE9D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5" w:fontKey="{925AA1F2-B881-4B25-A271-159DBC03A37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E7AE00" w14:textId="77777777" w:rsidR="002B2AD6" w:rsidRDefault="00B97169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Times New Roman" w:eastAsia="Times New Roman" w:hAnsi="Times New Roman" w:cs="Times New Roman"/>
        <w:color w:val="000000"/>
        <w:sz w:val="20"/>
        <w:szCs w:val="20"/>
      </w:rPr>
    </w:pP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begin"/>
    </w:r>
    <w:r>
      <w:rPr>
        <w:rFonts w:ascii="Times New Roman" w:eastAsia="Times New Roman" w:hAnsi="Times New Roman" w:cs="Times New Roman"/>
        <w:color w:val="000000"/>
        <w:sz w:val="20"/>
        <w:szCs w:val="20"/>
      </w:rPr>
      <w:instrText>PAGE</w:instrTex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separate"/>
    </w:r>
    <w:r w:rsidR="00E923D8">
      <w:rPr>
        <w:rFonts w:ascii="Times New Roman" w:eastAsia="Times New Roman" w:hAnsi="Times New Roman" w:cs="Times New Roman"/>
        <w:noProof/>
        <w:color w:val="000000"/>
        <w:sz w:val="20"/>
        <w:szCs w:val="20"/>
      </w:rPr>
      <w:t>1</w:t>
    </w:r>
    <w:r>
      <w:rPr>
        <w:rFonts w:ascii="Times New Roman" w:eastAsia="Times New Roman" w:hAnsi="Times New Roman" w:cs="Times New Roman"/>
        <w:color w:val="000000"/>
        <w:sz w:val="20"/>
        <w:szCs w:val="20"/>
      </w:rPr>
      <w:fldChar w:fldCharType="end"/>
    </w:r>
    <w:r>
      <w:rPr>
        <w:rFonts w:ascii="Times New Roman" w:eastAsia="Times New Roman" w:hAnsi="Times New Roman" w:cs="Times New Roman"/>
        <w:color w:val="000000"/>
        <w:sz w:val="20"/>
        <w:szCs w:val="20"/>
      </w:rPr>
      <w:t>из3</w:t>
    </w:r>
  </w:p>
  <w:p w14:paraId="1F0B0C3F" w14:textId="77777777" w:rsidR="002B2AD6" w:rsidRDefault="002B2AD6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F65B6B" w14:textId="77777777" w:rsidR="00B97169" w:rsidRDefault="00B97169">
      <w:pPr>
        <w:spacing w:after="0" w:line="240" w:lineRule="auto"/>
      </w:pPr>
      <w:r>
        <w:separator/>
      </w:r>
    </w:p>
  </w:footnote>
  <w:footnote w:type="continuationSeparator" w:id="0">
    <w:p w14:paraId="299EA08A" w14:textId="77777777" w:rsidR="00B97169" w:rsidRDefault="00B971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AD6"/>
    <w:rsid w:val="002B2AD6"/>
    <w:rsid w:val="00B97169"/>
    <w:rsid w:val="00E92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F35C84"/>
  <w15:docId w15:val="{387C48FD-FC3A-423B-87C7-2AF3F455D6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" w:eastAsia="ru-K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j">
    <w:name w:val="pj"/>
    <w:rsid w:val="006468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header"/>
    <w:link w:val="a5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42616"/>
  </w:style>
  <w:style w:type="paragraph" w:styleId="a6">
    <w:name w:val="footer"/>
    <w:link w:val="a7"/>
    <w:uiPriority w:val="99"/>
    <w:unhideWhenUsed/>
    <w:rsid w:val="00842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42616"/>
  </w:style>
  <w:style w:type="table" w:customStyle="1" w:styleId="a8">
    <w:basedOn w:val="TableNormal6"/>
    <w:tblPr>
      <w:tblStyleRowBandSize w:val="1"/>
      <w:tblStyleColBandSize w:val="1"/>
    </w:tblPr>
  </w:style>
  <w:style w:type="paragraph" w:styleId="a9">
    <w:name w:val="List Paragraph"/>
    <w:uiPriority w:val="34"/>
    <w:qFormat/>
    <w:rsid w:val="001B2517"/>
    <w:pPr>
      <w:ind w:left="720"/>
      <w:contextualSpacing/>
    </w:pPr>
  </w:style>
  <w:style w:type="paragraph" w:styleId="aa">
    <w:name w:val="Balloon Text"/>
    <w:link w:val="ab"/>
    <w:uiPriority w:val="99"/>
    <w:semiHidden/>
    <w:unhideWhenUsed/>
    <w:rsid w:val="00141B7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141B70"/>
    <w:rPr>
      <w:rFonts w:ascii="Segoe UI" w:hAnsi="Segoe UI" w:cs="Segoe UI"/>
      <w:sz w:val="18"/>
      <w:szCs w:val="18"/>
    </w:rPr>
  </w:style>
  <w:style w:type="table" w:customStyle="1" w:styleId="ac">
    <w:basedOn w:val="TableNormal6"/>
    <w:tblPr>
      <w:tblStyleRowBandSize w:val="1"/>
      <w:tblStyleColBandSize w:val="1"/>
    </w:tblPr>
  </w:style>
  <w:style w:type="table" w:customStyle="1" w:styleId="ad">
    <w:basedOn w:val="TableNormal5"/>
    <w:tblPr>
      <w:tblStyleRowBandSize w:val="1"/>
      <w:tblStyleColBandSize w:val="1"/>
    </w:tblPr>
  </w:style>
  <w:style w:type="table" w:customStyle="1" w:styleId="ae">
    <w:basedOn w:val="TableNormal5"/>
    <w:tblPr>
      <w:tblStyleRowBandSize w:val="1"/>
      <w:tblStyleColBandSize w:val="1"/>
    </w:tblPr>
  </w:style>
  <w:style w:type="table" w:customStyle="1" w:styleId="af">
    <w:basedOn w:val="TableNormal5"/>
    <w:tblPr>
      <w:tblStyleRowBandSize w:val="1"/>
      <w:tblStyleColBandSize w:val="1"/>
    </w:tblPr>
  </w:style>
  <w:style w:type="table" w:customStyle="1" w:styleId="af0">
    <w:basedOn w:val="TableNormal5"/>
    <w:tblPr>
      <w:tblStyleRowBandSize w:val="1"/>
      <w:tblStyleColBandSize w:val="1"/>
    </w:tblPr>
  </w:style>
  <w:style w:type="table" w:customStyle="1" w:styleId="af1">
    <w:basedOn w:val="TableNormal5"/>
    <w:tblPr>
      <w:tblStyleRowBandSize w:val="1"/>
      <w:tblStyleColBandSize w:val="1"/>
    </w:tblPr>
  </w:style>
  <w:style w:type="paragraph" w:styleId="af2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5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aw6D1j1HXhbUX3Y8fkRLP9qGg==">CgMxLjAyDmguZ21vb3N5YnJ5NmdkMgloLjMwajB6bGwyCGguZ2pkZ3hzMgloLjFmb2I5dGU4AHIhMUFxLUxNcHAtWnBoTFFKZDFiLXdjRDRTQ3BsN3lVVE5W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509</Words>
  <Characters>2906</Characters>
  <Application>Microsoft Office Word</Application>
  <DocSecurity>0</DocSecurity>
  <Lines>24</Lines>
  <Paragraphs>6</Paragraphs>
  <ScaleCrop>false</ScaleCrop>
  <Company/>
  <LinksUpToDate>false</LinksUpToDate>
  <CharactersWithSpaces>3409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Жатканбайулы Аскар</cp:lastModifiedBy>
  <cp:revision>2</cp:revision>
  <cp:lastPrinted>2025-11-21T09:17:00Z</cp:lastPrinted>
  <dcterms:created xsi:type="dcterms:W3CDTF">2025-11-21T09:17:00Z</dcterms:created>
  <dcterms:modified xsi:type="dcterms:W3CDTF">2025-11-21T09:17:00Z</dcterms:modified>
</cp:coreProperties>
</file>